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A0ED7" w:rsidRDefault="006A0ED7"/>
    <w:p w:rsidR="006A0ED7" w:rsidRPr="00BE7EF8" w:rsidRDefault="006A0ED7" w:rsidP="006A0ED7">
      <w:pPr>
        <w:rPr>
          <w:iCs/>
        </w:rPr>
      </w:pPr>
      <w:r w:rsidRPr="00BE7EF8">
        <w:rPr>
          <w:iCs/>
        </w:rPr>
        <w:t xml:space="preserve">The first 3 lessons </w:t>
      </w:r>
      <w:r>
        <w:rPr>
          <w:iCs/>
        </w:rPr>
        <w:t>discussed our</w:t>
      </w:r>
      <w:r w:rsidRPr="00BE7EF8">
        <w:rPr>
          <w:iCs/>
        </w:rPr>
        <w:t xml:space="preserve"> laying a foundation in Jesus, the Author and Perfecter of our faith. </w:t>
      </w:r>
      <w:r>
        <w:rPr>
          <w:iCs/>
        </w:rPr>
        <w:t>N</w:t>
      </w:r>
      <w:r w:rsidRPr="00BE7EF8">
        <w:rPr>
          <w:iCs/>
        </w:rPr>
        <w:t>ow</w:t>
      </w:r>
      <w:r>
        <w:rPr>
          <w:iCs/>
        </w:rPr>
        <w:t xml:space="preserve"> we will</w:t>
      </w:r>
      <w:r w:rsidRPr="00BE7EF8">
        <w:rPr>
          <w:iCs/>
        </w:rPr>
        <w:t xml:space="preserve"> address </w:t>
      </w:r>
      <w:r>
        <w:rPr>
          <w:iCs/>
        </w:rPr>
        <w:t>His</w:t>
      </w:r>
      <w:r w:rsidRPr="00BE7EF8">
        <w:rPr>
          <w:iCs/>
        </w:rPr>
        <w:t xml:space="preserve"> commands concerning</w:t>
      </w:r>
      <w:r>
        <w:rPr>
          <w:iCs/>
        </w:rPr>
        <w:t xml:space="preserve"> the essential s</w:t>
      </w:r>
      <w:r w:rsidRPr="00BE7EF8">
        <w:rPr>
          <w:iCs/>
        </w:rPr>
        <w:t xml:space="preserve">piritual </w:t>
      </w:r>
      <w:r>
        <w:rPr>
          <w:iCs/>
        </w:rPr>
        <w:t>d</w:t>
      </w:r>
      <w:r w:rsidRPr="00BE7EF8">
        <w:rPr>
          <w:iCs/>
        </w:rPr>
        <w:t>isciplines</w:t>
      </w:r>
      <w:r>
        <w:rPr>
          <w:iCs/>
        </w:rPr>
        <w:t xml:space="preserve"> necessary in order to obey His commands. They</w:t>
      </w:r>
      <w:r w:rsidRPr="00BE7EF8">
        <w:rPr>
          <w:iCs/>
        </w:rPr>
        <w:t xml:space="preserve"> combine</w:t>
      </w:r>
      <w:r>
        <w:rPr>
          <w:iCs/>
        </w:rPr>
        <w:t xml:space="preserve"> our</w:t>
      </w:r>
      <w:r w:rsidRPr="00BE7EF8">
        <w:rPr>
          <w:iCs/>
        </w:rPr>
        <w:t xml:space="preserve"> human </w:t>
      </w:r>
      <w:r>
        <w:rPr>
          <w:iCs/>
        </w:rPr>
        <w:t>efforts</w:t>
      </w:r>
      <w:r w:rsidRPr="00BE7EF8">
        <w:rPr>
          <w:iCs/>
        </w:rPr>
        <w:t xml:space="preserve"> with the Holy Spirit‘s empowerment to </w:t>
      </w:r>
      <w:r>
        <w:rPr>
          <w:iCs/>
        </w:rPr>
        <w:t xml:space="preserve">help us </w:t>
      </w:r>
      <w:r w:rsidRPr="00BE7EF8">
        <w:rPr>
          <w:iCs/>
        </w:rPr>
        <w:t xml:space="preserve">be obedient Disciples. </w:t>
      </w:r>
    </w:p>
    <w:p w:rsidR="006A0ED7" w:rsidRDefault="006A0ED7">
      <w:pPr>
        <w:rPr>
          <w:iCs/>
        </w:rPr>
      </w:pPr>
    </w:p>
    <w:p w:rsidR="006A0ED7" w:rsidRDefault="006A0ED7" w:rsidP="006A0ED7">
      <w:r>
        <w:t>Read the introduction to the subject and the scriptures. Consider the primary emphasis and the context in which it is presented. Then, answer the questions.</w:t>
      </w:r>
    </w:p>
    <w:p w:rsidR="006A0ED7" w:rsidRDefault="006A0ED7" w:rsidP="006A0ED7">
      <w:pPr>
        <w:rPr>
          <w:b/>
        </w:rPr>
      </w:pPr>
    </w:p>
    <w:p w:rsidR="006A0ED7" w:rsidRDefault="006A0ED7" w:rsidP="006A0ED7">
      <w:pPr>
        <w:ind w:left="720" w:hanging="720"/>
      </w:pPr>
      <w:r>
        <w:t xml:space="preserve">1) </w:t>
      </w:r>
      <w:r>
        <w:tab/>
        <w:t xml:space="preserve">Jesus says the second greatest commandment is to love your neighbor as yourself. He also said to love our enemies and those who persecute us. The Greek word for God’s love, </w:t>
      </w:r>
      <w:r w:rsidRPr="002031C0">
        <w:rPr>
          <w:i/>
        </w:rPr>
        <w:t>agape</w:t>
      </w:r>
      <w:r>
        <w:rPr>
          <w:i/>
        </w:rPr>
        <w:t xml:space="preserve"> (</w:t>
      </w:r>
      <w:r w:rsidRPr="002031C0">
        <w:rPr>
          <w:i/>
          <w:u w:val="single"/>
        </w:rPr>
        <w:t>ah</w:t>
      </w:r>
      <w:r>
        <w:rPr>
          <w:i/>
        </w:rPr>
        <w:t>-ga-pay)</w:t>
      </w:r>
      <w:r>
        <w:t xml:space="preserve"> is used 226 times in the New Testament. Agape love is not an emotion; it is a fruit of the Holy Spirit demonstrated by our attitudes and actions.</w:t>
      </w:r>
    </w:p>
    <w:p w:rsidR="006A0ED7" w:rsidRDefault="006A0ED7" w:rsidP="006A0ED7"/>
    <w:p w:rsidR="006A0ED7" w:rsidRDefault="006A0ED7" w:rsidP="006A0ED7">
      <w:pPr>
        <w:ind w:left="1440" w:firstLine="720"/>
        <w:rPr>
          <w:b/>
          <w:bCs/>
          <w:i/>
          <w:iCs/>
        </w:rPr>
      </w:pPr>
      <w:r>
        <w:rPr>
          <w:b/>
          <w:bCs/>
          <w:i/>
          <w:iCs/>
        </w:rPr>
        <w:t>Mark 12:28-31</w:t>
      </w:r>
      <w:r w:rsidRPr="00273B00">
        <w:rPr>
          <w:b/>
          <w:bCs/>
          <w:i/>
          <w:iCs/>
        </w:rPr>
        <w:t>, John 1</w:t>
      </w:r>
      <w:r>
        <w:rPr>
          <w:b/>
          <w:bCs/>
          <w:i/>
          <w:iCs/>
        </w:rPr>
        <w:t>3:34-35, 15:9-17</w:t>
      </w:r>
    </w:p>
    <w:p w:rsidR="006A0ED7" w:rsidRDefault="006A0ED7" w:rsidP="006A0ED7">
      <w:pPr>
        <w:ind w:left="1440" w:firstLine="720"/>
        <w:rPr>
          <w:b/>
          <w:bCs/>
          <w:i/>
          <w:iCs/>
        </w:rPr>
      </w:pPr>
      <w:r>
        <w:rPr>
          <w:b/>
          <w:bCs/>
          <w:i/>
          <w:iCs/>
        </w:rPr>
        <w:t>Matthew 5:43-48, 1 Corinthians 13:4-7</w:t>
      </w:r>
    </w:p>
    <w:p w:rsidR="006A0ED7" w:rsidRDefault="006A0ED7" w:rsidP="006A0ED7"/>
    <w:p w:rsidR="006A0ED7" w:rsidRDefault="006A0ED7" w:rsidP="006A0ED7">
      <w:pPr>
        <w:ind w:left="720" w:hanging="510"/>
      </w:pPr>
      <w:r>
        <w:t>a)</w:t>
      </w:r>
      <w:r>
        <w:tab/>
        <w:t>Why is this commandment the second greatest before all the other commands of Jesus?</w:t>
      </w:r>
    </w:p>
    <w:p w:rsidR="006A0ED7" w:rsidRDefault="006A0ED7" w:rsidP="006A0ED7"/>
    <w:p w:rsidR="006A0ED7" w:rsidRDefault="006A0ED7" w:rsidP="002E7F58"/>
    <w:p w:rsidR="006A0ED7" w:rsidRDefault="006A0ED7" w:rsidP="002E7F58"/>
    <w:p w:rsidR="006A0ED7" w:rsidRDefault="006A0ED7" w:rsidP="006A0ED7">
      <w:pPr>
        <w:ind w:left="720" w:hanging="510"/>
      </w:pPr>
      <w:r>
        <w:t>b)</w:t>
      </w:r>
      <w:r>
        <w:tab/>
        <w:t>Compare and contrast these verses describing “love” with how the word “love” is commonly used in our culture.</w:t>
      </w:r>
    </w:p>
    <w:p w:rsidR="006A0ED7" w:rsidRDefault="006A0ED7" w:rsidP="006A0ED7"/>
    <w:p w:rsidR="006A0ED7" w:rsidRDefault="006A0ED7" w:rsidP="006A0ED7"/>
    <w:p w:rsidR="006A0ED7" w:rsidRDefault="006A0ED7" w:rsidP="006A0ED7"/>
    <w:p w:rsidR="006A0ED7" w:rsidRDefault="006A0ED7" w:rsidP="006A0ED7">
      <w:r>
        <w:t xml:space="preserve">   c)</w:t>
      </w:r>
      <w:r>
        <w:tab/>
        <w:t xml:space="preserve">Loving myself sounds selfish. So, then, how do I love myself correctly? </w:t>
      </w:r>
    </w:p>
    <w:p w:rsidR="006A0ED7" w:rsidRDefault="006A0ED7" w:rsidP="006A0ED7"/>
    <w:p w:rsidR="006A0ED7" w:rsidRDefault="006A0ED7" w:rsidP="006A0ED7"/>
    <w:p w:rsidR="006A0ED7" w:rsidRDefault="006A0ED7" w:rsidP="006A0ED7"/>
    <w:p w:rsidR="006A0ED7" w:rsidRDefault="006A0ED7" w:rsidP="006A0ED7">
      <w:pPr>
        <w:ind w:left="720" w:hanging="510"/>
      </w:pPr>
      <w:r>
        <w:t>d)</w:t>
      </w:r>
      <w:r>
        <w:tab/>
        <w:t>I love some people, but what attitudes and opinions need transformation - so I can show agape love to everyone?</w:t>
      </w:r>
    </w:p>
    <w:p w:rsidR="006A0ED7" w:rsidRDefault="006A0ED7" w:rsidP="006A0ED7"/>
    <w:p w:rsidR="006A0ED7" w:rsidRDefault="006A0ED7" w:rsidP="006A0ED7"/>
    <w:p w:rsidR="006A0ED7" w:rsidRDefault="006A0ED7" w:rsidP="006A0ED7"/>
    <w:p w:rsidR="002E7F58" w:rsidRDefault="002E7F58" w:rsidP="006A0ED7">
      <w:pPr>
        <w:ind w:left="720" w:hanging="510"/>
      </w:pPr>
    </w:p>
    <w:p w:rsidR="006A0ED7" w:rsidRDefault="006A0ED7" w:rsidP="006A0ED7">
      <w:pPr>
        <w:ind w:left="720" w:hanging="510"/>
      </w:pPr>
      <w:r>
        <w:t>e)</w:t>
      </w:r>
      <w:r>
        <w:tab/>
      </w:r>
      <w:r w:rsidRPr="0071290C">
        <w:t xml:space="preserve">If </w:t>
      </w:r>
      <w:r>
        <w:t>agape love were a feeling, then I</w:t>
      </w:r>
      <w:r w:rsidRPr="0071290C">
        <w:t xml:space="preserve"> </w:t>
      </w:r>
      <w:r>
        <w:t xml:space="preserve">couldn’t </w:t>
      </w:r>
      <w:r w:rsidRPr="0071290C">
        <w:t>be commanded to do</w:t>
      </w:r>
      <w:r>
        <w:t xml:space="preserve"> </w:t>
      </w:r>
      <w:r w:rsidRPr="0071290C">
        <w:t>it</w:t>
      </w:r>
      <w:r>
        <w:t>.</w:t>
      </w:r>
      <w:r w:rsidRPr="0071290C">
        <w:t xml:space="preserve"> If it</w:t>
      </w:r>
      <w:r>
        <w:t xml:space="preserve"> i</w:t>
      </w:r>
      <w:r w:rsidRPr="0071290C">
        <w:t>s</w:t>
      </w:r>
      <w:r>
        <w:t xml:space="preserve"> my</w:t>
      </w:r>
      <w:r w:rsidRPr="0071290C">
        <w:t xml:space="preserve"> choice, then</w:t>
      </w:r>
      <w:r>
        <w:t xml:space="preserve"> how</w:t>
      </w:r>
      <w:r w:rsidRPr="0071290C">
        <w:t xml:space="preserve"> can </w:t>
      </w:r>
      <w:r>
        <w:t>I</w:t>
      </w:r>
      <w:r w:rsidRPr="0071290C">
        <w:t xml:space="preserve"> develop the discipline to </w:t>
      </w:r>
      <w:r>
        <w:t>choose</w:t>
      </w:r>
      <w:r w:rsidRPr="0071290C">
        <w:t xml:space="preserve"> to love</w:t>
      </w:r>
      <w:r>
        <w:t>, regardless</w:t>
      </w:r>
      <w:r w:rsidRPr="0071290C">
        <w:t>?</w:t>
      </w:r>
    </w:p>
    <w:p w:rsidR="006A0ED7" w:rsidRDefault="006A0ED7" w:rsidP="002E7F58">
      <w:pPr>
        <w:rPr>
          <w:sz w:val="22"/>
          <w:szCs w:val="22"/>
        </w:rPr>
      </w:pPr>
    </w:p>
    <w:p w:rsidR="002E7F58" w:rsidRDefault="002E7F58" w:rsidP="002E7F58">
      <w:pPr>
        <w:rPr>
          <w:sz w:val="22"/>
          <w:szCs w:val="22"/>
        </w:rPr>
      </w:pPr>
    </w:p>
    <w:p w:rsidR="002E7F58" w:rsidRDefault="002E7F58" w:rsidP="002E7F58">
      <w:pPr>
        <w:rPr>
          <w:sz w:val="22"/>
          <w:szCs w:val="22"/>
        </w:rPr>
      </w:pPr>
    </w:p>
    <w:p w:rsidR="006A0ED7" w:rsidRDefault="006A0ED7" w:rsidP="006A0ED7">
      <w:pPr>
        <w:ind w:left="720" w:hanging="645"/>
      </w:pPr>
      <w:r>
        <w:t>2)</w:t>
      </w:r>
      <w:r>
        <w:tab/>
        <w:t xml:space="preserve"> If there is anything or anyone I desire, need or pursue more than Jesus, then that is my god. I have allowed it to become my idol.</w:t>
      </w:r>
    </w:p>
    <w:p w:rsidR="006A0ED7" w:rsidRDefault="006A0ED7" w:rsidP="006A0ED7"/>
    <w:p w:rsidR="006A0ED7" w:rsidRDefault="006A0ED7" w:rsidP="006A0ED7">
      <w:pPr>
        <w:ind w:left="1440" w:firstLine="720"/>
        <w:rPr>
          <w:b/>
          <w:bCs/>
          <w:i/>
          <w:iCs/>
        </w:rPr>
      </w:pPr>
      <w:r w:rsidRPr="00164556">
        <w:rPr>
          <w:b/>
          <w:bCs/>
          <w:i/>
          <w:iCs/>
        </w:rPr>
        <w:t>Matthew 10:37-39</w:t>
      </w:r>
      <w:r>
        <w:rPr>
          <w:b/>
          <w:bCs/>
          <w:i/>
          <w:iCs/>
        </w:rPr>
        <w:t xml:space="preserve">, </w:t>
      </w:r>
      <w:r w:rsidRPr="00164556">
        <w:rPr>
          <w:b/>
          <w:bCs/>
          <w:i/>
          <w:iCs/>
        </w:rPr>
        <w:t xml:space="preserve">John 12:24-26, Luke 16:13, </w:t>
      </w:r>
    </w:p>
    <w:p w:rsidR="006A0ED7" w:rsidRDefault="006A0ED7" w:rsidP="006A0ED7">
      <w:pPr>
        <w:ind w:left="720" w:firstLine="720"/>
        <w:rPr>
          <w:b/>
          <w:bCs/>
          <w:i/>
          <w:iCs/>
        </w:rPr>
      </w:pPr>
    </w:p>
    <w:p w:rsidR="006A0ED7" w:rsidRDefault="006A0ED7" w:rsidP="006A0ED7">
      <w:r>
        <w:t xml:space="preserve">   a)</w:t>
      </w:r>
      <w:r>
        <w:tab/>
        <w:t>These verses are difficult. What do they say to me?</w:t>
      </w:r>
    </w:p>
    <w:p w:rsidR="006A0ED7" w:rsidRDefault="006A0ED7" w:rsidP="006A0ED7"/>
    <w:p w:rsidR="006A0ED7" w:rsidRDefault="006A0ED7" w:rsidP="006A0ED7"/>
    <w:p w:rsidR="006A0ED7" w:rsidRDefault="006A0ED7" w:rsidP="002E7F58"/>
    <w:p w:rsidR="006A0ED7" w:rsidRDefault="006A0ED7" w:rsidP="006A0ED7">
      <w:r>
        <w:t xml:space="preserve">   b)</w:t>
      </w:r>
      <w:r>
        <w:tab/>
        <w:t>List the people and things in my life that are really important to me.</w:t>
      </w:r>
    </w:p>
    <w:p w:rsidR="006A0ED7" w:rsidRDefault="006A0ED7" w:rsidP="006A0ED7"/>
    <w:p w:rsidR="006A0ED7" w:rsidRDefault="006A0ED7" w:rsidP="006A0ED7"/>
    <w:p w:rsidR="006A0ED7" w:rsidRDefault="006A0ED7" w:rsidP="006A0ED7"/>
    <w:p w:rsidR="006A0ED7" w:rsidRDefault="006A0ED7" w:rsidP="006A0ED7">
      <w:r>
        <w:t xml:space="preserve">   c)</w:t>
      </w:r>
      <w:r>
        <w:tab/>
        <w:t>How do these people and things influence my relationship with Jesus.</w:t>
      </w:r>
    </w:p>
    <w:p w:rsidR="006A0ED7" w:rsidRDefault="006A0ED7" w:rsidP="006A0ED7"/>
    <w:p w:rsidR="006A0ED7" w:rsidRDefault="006A0ED7" w:rsidP="006A0ED7"/>
    <w:p w:rsidR="006A0ED7" w:rsidRDefault="006A0ED7" w:rsidP="006A0ED7"/>
    <w:p w:rsidR="006A0ED7" w:rsidRDefault="006A0ED7" w:rsidP="006A0ED7">
      <w:r>
        <w:t xml:space="preserve">   d)</w:t>
      </w:r>
      <w:r>
        <w:tab/>
        <w:t>How do all the good things in my life compete with Jesus for my heart?</w:t>
      </w:r>
    </w:p>
    <w:p w:rsidR="006A0ED7" w:rsidRDefault="006A0ED7" w:rsidP="006A0ED7"/>
    <w:p w:rsidR="006A0ED7" w:rsidRDefault="006A0ED7" w:rsidP="006A0ED7"/>
    <w:p w:rsidR="006A0ED7" w:rsidRDefault="006A0ED7" w:rsidP="006A0ED7"/>
    <w:p w:rsidR="006A0ED7" w:rsidRDefault="006A0ED7" w:rsidP="006A0ED7">
      <w:pPr>
        <w:ind w:left="720" w:hanging="720"/>
      </w:pPr>
      <w:r>
        <w:t xml:space="preserve">3) </w:t>
      </w:r>
      <w:r>
        <w:tab/>
        <w:t>We are commanded to forgive. Like love,</w:t>
      </w:r>
      <w:r w:rsidRPr="00BC4F19">
        <w:t xml:space="preserve"> </w:t>
      </w:r>
      <w:r>
        <w:t>w</w:t>
      </w:r>
      <w:r w:rsidRPr="00BC4F19">
        <w:t>e cho</w:t>
      </w:r>
      <w:r>
        <w:t>o</w:t>
      </w:r>
      <w:r w:rsidRPr="00BC4F19">
        <w:t xml:space="preserve">se </w:t>
      </w:r>
      <w:r>
        <w:t>to forgive as a decision of obedience.</w:t>
      </w:r>
      <w:r w:rsidRPr="00BC4F19">
        <w:t xml:space="preserve"> </w:t>
      </w:r>
      <w:r>
        <w:t>God has mercifully forgiven our sins</w:t>
      </w:r>
      <w:r w:rsidRPr="00BC4F19">
        <w:t xml:space="preserve"> </w:t>
      </w:r>
      <w:r>
        <w:t>through the sacrifice of Jesus when we didn’t</w:t>
      </w:r>
      <w:r w:rsidRPr="00BC4F19">
        <w:t xml:space="preserve"> deserve </w:t>
      </w:r>
      <w:r>
        <w:t>it</w:t>
      </w:r>
      <w:r w:rsidRPr="00BC4F19">
        <w:t>.</w:t>
      </w:r>
      <w:r>
        <w:t xml:space="preserve"> Therefore, our unforgiveness has serious personal consequences.</w:t>
      </w:r>
    </w:p>
    <w:p w:rsidR="006A0ED7" w:rsidRDefault="006A0ED7" w:rsidP="006A0ED7"/>
    <w:p w:rsidR="006A0ED7" w:rsidRPr="00BF7C40" w:rsidRDefault="006A0ED7" w:rsidP="006A0ED7">
      <w:pPr>
        <w:ind w:left="1440" w:firstLine="720"/>
        <w:rPr>
          <w:b/>
          <w:bCs/>
          <w:i/>
          <w:iCs/>
        </w:rPr>
      </w:pPr>
      <w:r w:rsidRPr="00BF7C40">
        <w:rPr>
          <w:b/>
          <w:bCs/>
          <w:i/>
          <w:iCs/>
        </w:rPr>
        <w:t>Matthew 6:14-15, 18:21-35</w:t>
      </w:r>
    </w:p>
    <w:p w:rsidR="006A0ED7" w:rsidRDefault="006A0ED7" w:rsidP="006A0ED7">
      <w:pPr>
        <w:rPr>
          <w:sz w:val="22"/>
          <w:szCs w:val="22"/>
        </w:rPr>
      </w:pPr>
    </w:p>
    <w:p w:rsidR="002E7F58" w:rsidRDefault="002E7F58" w:rsidP="006A0ED7">
      <w:pPr>
        <w:pStyle w:val="ColorfulList-Accent1"/>
        <w:ind w:hanging="510"/>
      </w:pPr>
    </w:p>
    <w:p w:rsidR="002E7F58" w:rsidRDefault="002E7F58" w:rsidP="006A0ED7">
      <w:pPr>
        <w:pStyle w:val="ColorfulList-Accent1"/>
        <w:ind w:hanging="510"/>
      </w:pPr>
    </w:p>
    <w:p w:rsidR="002E7F58" w:rsidRDefault="002E7F58" w:rsidP="006A0ED7">
      <w:pPr>
        <w:pStyle w:val="ColorfulList-Accent1"/>
        <w:ind w:hanging="510"/>
      </w:pPr>
    </w:p>
    <w:p w:rsidR="002E7F58" w:rsidRDefault="002E7F58" w:rsidP="006A0ED7">
      <w:pPr>
        <w:pStyle w:val="ColorfulList-Accent1"/>
        <w:ind w:hanging="510"/>
      </w:pPr>
    </w:p>
    <w:p w:rsidR="006A0ED7" w:rsidRPr="00E03979" w:rsidRDefault="006A0ED7" w:rsidP="006A0ED7">
      <w:pPr>
        <w:pStyle w:val="ColorfulList-Accent1"/>
        <w:ind w:hanging="510"/>
      </w:pPr>
      <w:r w:rsidRPr="00E03979">
        <w:t>a)</w:t>
      </w:r>
      <w:r>
        <w:tab/>
      </w:r>
      <w:r w:rsidRPr="00E03979">
        <w:t>Do these Scriptures give me the liberty</w:t>
      </w:r>
      <w:r>
        <w:t xml:space="preserve"> </w:t>
      </w:r>
      <w:r w:rsidRPr="00E03979">
        <w:t>to not forgive someone who has wronged me?</w:t>
      </w:r>
    </w:p>
    <w:p w:rsidR="006A0ED7" w:rsidRPr="00E03979" w:rsidRDefault="006A0ED7" w:rsidP="006A0ED7">
      <w:pPr>
        <w:pStyle w:val="ColorfulList-Accent1"/>
        <w:ind w:left="0"/>
      </w:pPr>
    </w:p>
    <w:p w:rsidR="006A0ED7" w:rsidRDefault="006A0ED7" w:rsidP="006A0ED7">
      <w:pPr>
        <w:pStyle w:val="ColorfulList-Accent1"/>
        <w:ind w:left="0"/>
      </w:pPr>
    </w:p>
    <w:p w:rsidR="006A0ED7" w:rsidRPr="00E03979" w:rsidRDefault="006A0ED7" w:rsidP="006A0ED7">
      <w:pPr>
        <w:pStyle w:val="ColorfulList-Accent1"/>
        <w:ind w:left="0"/>
      </w:pPr>
    </w:p>
    <w:p w:rsidR="006A0ED7" w:rsidRPr="00E03979" w:rsidRDefault="006A0ED7" w:rsidP="006A0ED7">
      <w:pPr>
        <w:pStyle w:val="ColorfulList-Accent1"/>
        <w:ind w:left="0"/>
      </w:pPr>
      <w:r>
        <w:t xml:space="preserve">   </w:t>
      </w:r>
      <w:r w:rsidRPr="00E03979">
        <w:t>b)</w:t>
      </w:r>
      <w:r>
        <w:tab/>
      </w:r>
      <w:r w:rsidRPr="00E03979">
        <w:t>Who benefits when I forgive someone who doesn’t deserve to be forgiven?</w:t>
      </w:r>
    </w:p>
    <w:p w:rsidR="006A0ED7" w:rsidRPr="00E03979" w:rsidRDefault="006A0ED7" w:rsidP="006A0ED7">
      <w:pPr>
        <w:pStyle w:val="ColorfulList-Accent1"/>
        <w:ind w:left="0"/>
      </w:pPr>
    </w:p>
    <w:p w:rsidR="006A0ED7" w:rsidRDefault="006A0ED7" w:rsidP="006A0ED7">
      <w:pPr>
        <w:pStyle w:val="ColorfulList-Accent1"/>
        <w:ind w:left="0"/>
      </w:pPr>
    </w:p>
    <w:p w:rsidR="006A0ED7" w:rsidRPr="00E03979" w:rsidRDefault="006A0ED7" w:rsidP="006A0ED7">
      <w:pPr>
        <w:pStyle w:val="ColorfulList-Accent1"/>
        <w:ind w:left="0"/>
      </w:pPr>
    </w:p>
    <w:p w:rsidR="006A0ED7" w:rsidRPr="00E03979" w:rsidRDefault="006A0ED7" w:rsidP="006A0ED7">
      <w:pPr>
        <w:pStyle w:val="ColorfulList-Accent1"/>
        <w:ind w:left="0"/>
      </w:pPr>
      <w:r>
        <w:t xml:space="preserve">   </w:t>
      </w:r>
      <w:r w:rsidRPr="00E03979">
        <w:t>c)</w:t>
      </w:r>
      <w:r>
        <w:tab/>
      </w:r>
      <w:r w:rsidRPr="00E03979">
        <w:t>Why do I feel guilty about things I’ve done if Jesus has forgiven me?</w:t>
      </w:r>
    </w:p>
    <w:p w:rsidR="006A0ED7" w:rsidRDefault="006A0ED7" w:rsidP="006A0ED7">
      <w:pPr>
        <w:pStyle w:val="ColorfulList-Accent1"/>
        <w:ind w:left="0"/>
      </w:pPr>
    </w:p>
    <w:p w:rsidR="002E7F58" w:rsidRDefault="002E7F58" w:rsidP="006A0ED7">
      <w:pPr>
        <w:pStyle w:val="ColorfulList-Accent1"/>
        <w:ind w:left="0"/>
      </w:pPr>
    </w:p>
    <w:p w:rsidR="002E7F58" w:rsidRPr="00E03979" w:rsidRDefault="002E7F58" w:rsidP="006A0ED7">
      <w:pPr>
        <w:pStyle w:val="ColorfulList-Accent1"/>
        <w:ind w:left="0"/>
      </w:pPr>
    </w:p>
    <w:p w:rsidR="006A0ED7" w:rsidRPr="00E03979" w:rsidRDefault="006A0ED7" w:rsidP="006A0ED7">
      <w:pPr>
        <w:ind w:left="720" w:hanging="720"/>
      </w:pPr>
      <w:r>
        <w:t>4)</w:t>
      </w:r>
      <w:r>
        <w:tab/>
        <w:t xml:space="preserve"> </w:t>
      </w:r>
      <w:r w:rsidRPr="00E03979">
        <w:t xml:space="preserve">What is one change I will </w:t>
      </w:r>
      <w:r>
        <w:t xml:space="preserve">commit to </w:t>
      </w:r>
      <w:r w:rsidRPr="00E03979">
        <w:t xml:space="preserve">practice </w:t>
      </w:r>
      <w:r>
        <w:t>that will</w:t>
      </w:r>
      <w:r w:rsidRPr="00E03979">
        <w:t xml:space="preserve"> help me “</w:t>
      </w:r>
      <w:r>
        <w:t>l</w:t>
      </w:r>
      <w:r w:rsidRPr="00E03979">
        <w:t xml:space="preserve">ove and </w:t>
      </w:r>
      <w:r>
        <w:t>f</w:t>
      </w:r>
      <w:r w:rsidRPr="00E03979">
        <w:t>orgive”</w:t>
      </w:r>
      <w:r>
        <w:t xml:space="preserve"> –- so that Jesus is seen in me by others-and</w:t>
      </w:r>
      <w:r w:rsidRPr="00E03979">
        <w:t xml:space="preserve"> my life</w:t>
      </w:r>
      <w:r>
        <w:t xml:space="preserve"> is</w:t>
      </w:r>
      <w:r w:rsidRPr="00E03979">
        <w:t xml:space="preserve"> more fruitful for </w:t>
      </w:r>
      <w:r>
        <w:t>His</w:t>
      </w:r>
      <w:r w:rsidRPr="00E03979">
        <w:t xml:space="preserve"> Kingdom?</w:t>
      </w:r>
    </w:p>
    <w:sectPr w:rsidR="006A0ED7" w:rsidRPr="00E03979" w:rsidSect="006A0ED7">
      <w:headerReference w:type="even" r:id="rId6"/>
      <w:headerReference w:type="default" r:id="rId7"/>
      <w:footerReference w:type="even" r:id="rId8"/>
      <w:footerReference w:type="default" r:id="rId9"/>
      <w:headerReference w:type="first" r:id="rId10"/>
      <w:footerReference w:type="first" r:id="rId11"/>
      <w:pgSz w:w="12240" w:h="15840"/>
      <w:pgMar w:top="1440" w:right="1008" w:bottom="720" w:left="1440" w:footer="936" w:gutter="0"/>
      <w:pgNumType w:fmt="upperRoman"/>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83193" w:rsidRDefault="00883193">
      <w:r>
        <w:separator/>
      </w:r>
    </w:p>
  </w:endnote>
  <w:endnote w:type="continuationSeparator" w:id="1">
    <w:p w:rsidR="00883193" w:rsidRDefault="0088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Default="006A0ED7" w:rsidP="006A0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ED7" w:rsidRDefault="006A0ED7" w:rsidP="006A0ED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Default="006A0ED7" w:rsidP="006A0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0A6">
      <w:rPr>
        <w:rStyle w:val="PageNumber"/>
        <w:noProof/>
      </w:rPr>
      <w:t>I</w:t>
    </w:r>
    <w:r>
      <w:rPr>
        <w:rStyle w:val="PageNumber"/>
      </w:rPr>
      <w:fldChar w:fldCharType="end"/>
    </w:r>
  </w:p>
  <w:p w:rsidR="006A0ED7" w:rsidRPr="00692664" w:rsidRDefault="006A0ED7" w:rsidP="006A0ED7">
    <w:pPr>
      <w:pStyle w:val="Footer"/>
      <w:ind w:right="360"/>
      <w:jc w:val="center"/>
      <w:rPr>
        <w:sz w:val="28"/>
        <w:szCs w:val="28"/>
      </w:rPr>
    </w:pPr>
    <w:hyperlink r:id="rId1" w:history="1">
      <w:r w:rsidRPr="00692664">
        <w:rPr>
          <w:rStyle w:val="Hyperlink"/>
          <w:color w:val="auto"/>
          <w:sz w:val="28"/>
          <w:szCs w:val="28"/>
        </w:rPr>
        <w:t>www.jesuscommands.com</w:t>
      </w:r>
    </w:hyperlink>
  </w:p>
  <w:p w:rsidR="006A0ED7" w:rsidRDefault="006A0ED7" w:rsidP="006A0ED7">
    <w:pPr>
      <w:pStyle w:val="Footer"/>
      <w:jc w:val="cen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Default="006A0ED7">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83193" w:rsidRDefault="00883193">
      <w:r>
        <w:separator/>
      </w:r>
    </w:p>
  </w:footnote>
  <w:footnote w:type="continuationSeparator" w:id="1">
    <w:p w:rsidR="00883193" w:rsidRDefault="0088319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Default="006A0ED7">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Pr="0077507F" w:rsidRDefault="006A0ED7" w:rsidP="006A0ED7">
    <w:pPr>
      <w:pStyle w:val="Header"/>
      <w:jc w:val="center"/>
      <w:rPr>
        <w:sz w:val="28"/>
        <w:szCs w:val="28"/>
      </w:rPr>
    </w:pPr>
    <w:r w:rsidRPr="0077507F">
      <w:rPr>
        <w:sz w:val="28"/>
        <w:szCs w:val="28"/>
      </w:rPr>
      <w:t>OBSERVE the COMMANDS of JESUS</w:t>
    </w:r>
  </w:p>
  <w:p w:rsidR="006A0ED7" w:rsidRDefault="006A0ED7" w:rsidP="006A0ED7">
    <w:pPr>
      <w:pStyle w:val="Header"/>
    </w:pPr>
    <w:r>
      <w:t xml:space="preserve">                                            Lesson 4: Love and Forgive                                   </w:t>
    </w:r>
    <w:r>
      <w:rPr>
        <w:sz w:val="20"/>
        <w:szCs w:val="20"/>
      </w:rPr>
      <w:t>___________________________________________________________________________</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0ED7" w:rsidRDefault="006A0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applyBreakingRules/>
    <w:useFELayout/>
  </w:compat>
  <w:rsids>
    <w:rsidRoot w:val="0077507F"/>
    <w:rsid w:val="002E7F58"/>
    <w:rsid w:val="006A0ED7"/>
    <w:rsid w:val="007040A6"/>
    <w:rsid w:val="00883193"/>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5C"/>
    <w:rPr>
      <w:rFonts w:ascii="Comic Sans MS" w:eastAsia="Times New Roman"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 Char1"/>
    <w:basedOn w:val="Normal"/>
    <w:link w:val="HeaderChar"/>
    <w:rsid w:val="0077507F"/>
    <w:pPr>
      <w:tabs>
        <w:tab w:val="center" w:pos="4320"/>
        <w:tab w:val="right" w:pos="8640"/>
      </w:tabs>
    </w:pPr>
    <w:rPr>
      <w:rFonts w:eastAsia="SimSun"/>
      <w:lang w:eastAsia="zh-CN"/>
    </w:rPr>
  </w:style>
  <w:style w:type="paragraph" w:styleId="Footer">
    <w:name w:val="footer"/>
    <w:basedOn w:val="Normal"/>
    <w:link w:val="FooterChar"/>
    <w:rsid w:val="0077507F"/>
    <w:pPr>
      <w:tabs>
        <w:tab w:val="center" w:pos="4320"/>
        <w:tab w:val="right" w:pos="8640"/>
      </w:tabs>
    </w:pPr>
  </w:style>
  <w:style w:type="character" w:customStyle="1" w:styleId="HeaderChar">
    <w:name w:val="Header Char"/>
    <w:aliases w:val=" Char1 Char"/>
    <w:link w:val="Header"/>
    <w:semiHidden/>
    <w:rsid w:val="0077507F"/>
    <w:rPr>
      <w:rFonts w:ascii="Comic Sans MS" w:eastAsia="SimSun" w:hAnsi="Comic Sans MS"/>
      <w:sz w:val="24"/>
      <w:szCs w:val="24"/>
      <w:lang w:val="en-US" w:eastAsia="zh-CN" w:bidi="ar-SA"/>
    </w:rPr>
  </w:style>
  <w:style w:type="paragraph" w:styleId="ColorfulList-Accent1">
    <w:name w:val="Colorful List Accent 1"/>
    <w:basedOn w:val="Normal"/>
    <w:qFormat/>
    <w:rsid w:val="00E03979"/>
    <w:pPr>
      <w:ind w:left="720"/>
      <w:contextualSpacing/>
    </w:pPr>
  </w:style>
  <w:style w:type="character" w:styleId="PageNumber">
    <w:name w:val="page number"/>
    <w:basedOn w:val="DefaultParagraphFont"/>
    <w:rsid w:val="001F20A5"/>
  </w:style>
  <w:style w:type="character" w:customStyle="1" w:styleId="FooterChar">
    <w:name w:val="Footer Char"/>
    <w:link w:val="Footer"/>
    <w:rsid w:val="00692664"/>
    <w:rPr>
      <w:rFonts w:ascii="Comic Sans MS" w:eastAsia="Times New Roman" w:hAnsi="Comic Sans MS"/>
      <w:sz w:val="24"/>
      <w:szCs w:val="24"/>
    </w:rPr>
  </w:style>
  <w:style w:type="character" w:styleId="Hyperlink">
    <w:name w:val="Hyperlink"/>
    <w:uiPriority w:val="99"/>
    <w:unhideWhenUsed/>
    <w:rsid w:val="00692664"/>
    <w:rPr>
      <w:color w:val="0000FF"/>
      <w:u w:val="single"/>
    </w:rPr>
  </w:style>
</w:styles>
</file>

<file path=word/webSettings.xml><?xml version="1.0" encoding="utf-8"?>
<w:webSettings xmlns:r="http://schemas.openxmlformats.org/officeDocument/2006/relationships" xmlns:w="http://schemas.openxmlformats.org/wordprocessingml/2006/main">
  <w:divs>
    <w:div w:id="7984490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2195</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The first 3 lessons were about laying a foundation in Jesus, the Author and Perfecter of our faith</vt:lpstr>
    </vt:vector>
  </TitlesOfParts>
  <Company>self</Company>
  <LinksUpToDate>false</LinksUpToDate>
  <CharactersWithSpaces>2695</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3 lessons were about laying a foundation in Jesus, the Author and Perfecter of our faith</dc:title>
  <dc:subject/>
  <dc:creator>Frank</dc:creator>
  <cp:keywords/>
  <cp:lastModifiedBy>Jonathan Klee</cp:lastModifiedBy>
  <cp:revision>2</cp:revision>
  <cp:lastPrinted>2013-02-13T17:42:00Z</cp:lastPrinted>
  <dcterms:created xsi:type="dcterms:W3CDTF">2013-02-20T20:59:00Z</dcterms:created>
  <dcterms:modified xsi:type="dcterms:W3CDTF">2013-02-20T20:59:00Z</dcterms:modified>
</cp:coreProperties>
</file>